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58" w:rsidRDefault="00146058" w:rsidP="00146058">
      <w:pPr>
        <w:jc w:val="center"/>
      </w:pPr>
      <w:r w:rsidRPr="00146058">
        <w:rPr>
          <w:noProof/>
          <w:sz w:val="20"/>
          <w:szCs w:val="20"/>
        </w:rPr>
        <w:drawing>
          <wp:inline distT="0" distB="0" distL="0" distR="0">
            <wp:extent cx="5060315" cy="792480"/>
            <wp:effectExtent l="0" t="0" r="698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0315" cy="792480"/>
                    </a:xfrm>
                    <a:prstGeom prst="rect">
                      <a:avLst/>
                    </a:prstGeom>
                    <a:noFill/>
                  </pic:spPr>
                </pic:pic>
              </a:graphicData>
            </a:graphic>
          </wp:inline>
        </w:drawing>
      </w:r>
    </w:p>
    <w:p w:rsidR="00EE551C" w:rsidRDefault="00EE551C" w:rsidP="00146058">
      <w:pPr>
        <w:jc w:val="center"/>
      </w:pPr>
      <w:bookmarkStart w:id="0" w:name="_GoBack"/>
      <w:bookmarkEnd w:id="0"/>
    </w:p>
    <w:p w:rsidR="004629ED" w:rsidRDefault="00146058" w:rsidP="00146058">
      <w:pPr>
        <w:rPr>
          <w:b/>
          <w:sz w:val="36"/>
          <w:szCs w:val="36"/>
          <w:u w:val="single"/>
        </w:rPr>
      </w:pPr>
      <w:r w:rsidRPr="00146058">
        <w:rPr>
          <w:b/>
          <w:sz w:val="36"/>
          <w:szCs w:val="36"/>
          <w:u w:val="single"/>
        </w:rPr>
        <w:t>How to Transfer a Person</w:t>
      </w:r>
    </w:p>
    <w:p w:rsidR="004629ED" w:rsidRPr="004629ED" w:rsidRDefault="004629ED" w:rsidP="00146058">
      <w:pPr>
        <w:rPr>
          <w:sz w:val="24"/>
          <w:szCs w:val="24"/>
        </w:rPr>
      </w:pPr>
      <w:r w:rsidRPr="004629ED">
        <w:rPr>
          <w:sz w:val="24"/>
          <w:szCs w:val="24"/>
        </w:rPr>
        <w:t>Manual patient handling is broadly defined as the transporting</w:t>
      </w:r>
      <w:r>
        <w:rPr>
          <w:sz w:val="24"/>
          <w:szCs w:val="24"/>
        </w:rPr>
        <w:t xml:space="preserve"> or supporting of loads by hand or bodily force and includes lifting, lowering, pushing, pulling, moving or carrying.  Patients may be heavy or hard to grip and must be treated with dignity, respect</w:t>
      </w:r>
      <w:r w:rsidR="00187D5E">
        <w:rPr>
          <w:sz w:val="24"/>
          <w:szCs w:val="24"/>
        </w:rPr>
        <w:t>,</w:t>
      </w:r>
      <w:r>
        <w:rPr>
          <w:sz w:val="24"/>
          <w:szCs w:val="24"/>
        </w:rPr>
        <w:t xml:space="preserve"> and consideration for their capabilities.</w:t>
      </w:r>
    </w:p>
    <w:p w:rsidR="00146058" w:rsidRDefault="00146058" w:rsidP="00146058">
      <w:r>
        <w:t>The following are steps to properly move a person from one location to another. This is referred to as transferring a person or just a transfer. In this case, the person is being transferred from a bed to a wheelchair.</w:t>
      </w:r>
    </w:p>
    <w:p w:rsidR="00146058" w:rsidRPr="00187D5E" w:rsidRDefault="00146058" w:rsidP="005F0239">
      <w:pPr>
        <w:pStyle w:val="ListParagraph"/>
        <w:numPr>
          <w:ilvl w:val="0"/>
          <w:numId w:val="8"/>
        </w:numPr>
        <w:spacing w:line="360" w:lineRule="auto"/>
        <w:rPr>
          <w:sz w:val="24"/>
          <w:szCs w:val="24"/>
        </w:rPr>
      </w:pPr>
      <w:r w:rsidRPr="00187D5E">
        <w:rPr>
          <w:sz w:val="24"/>
          <w:szCs w:val="24"/>
        </w:rPr>
        <w:t>Help him to roll towards the side of bed.  Supporting his back and hips, help him to a sitting position with his feet flat on the floor.</w:t>
      </w:r>
    </w:p>
    <w:p w:rsidR="00146058" w:rsidRPr="00187D5E" w:rsidRDefault="00146058" w:rsidP="005F0239">
      <w:pPr>
        <w:pStyle w:val="ListParagraph"/>
        <w:numPr>
          <w:ilvl w:val="0"/>
          <w:numId w:val="8"/>
        </w:numPr>
        <w:spacing w:line="360" w:lineRule="auto"/>
        <w:rPr>
          <w:sz w:val="24"/>
          <w:szCs w:val="24"/>
        </w:rPr>
      </w:pPr>
      <w:r w:rsidRPr="00187D5E">
        <w:rPr>
          <w:sz w:val="24"/>
          <w:szCs w:val="24"/>
        </w:rPr>
        <w:t>If you are using a transfer</w:t>
      </w:r>
      <w:r w:rsidR="00187D5E" w:rsidRPr="00187D5E">
        <w:rPr>
          <w:sz w:val="24"/>
          <w:szCs w:val="24"/>
        </w:rPr>
        <w:t>/gait</w:t>
      </w:r>
      <w:r w:rsidRPr="00187D5E">
        <w:rPr>
          <w:sz w:val="24"/>
          <w:szCs w:val="24"/>
        </w:rPr>
        <w:t xml:space="preserve"> belt stand in front of him and grasp the belt.</w:t>
      </w:r>
    </w:p>
    <w:p w:rsidR="00146058" w:rsidRPr="00187D5E" w:rsidRDefault="00146058" w:rsidP="005F0239">
      <w:pPr>
        <w:pStyle w:val="ListParagraph"/>
        <w:numPr>
          <w:ilvl w:val="0"/>
          <w:numId w:val="8"/>
        </w:numPr>
        <w:spacing w:line="360" w:lineRule="auto"/>
        <w:rPr>
          <w:sz w:val="24"/>
          <w:szCs w:val="24"/>
        </w:rPr>
      </w:pPr>
      <w:r w:rsidRPr="00187D5E">
        <w:rPr>
          <w:sz w:val="24"/>
          <w:szCs w:val="24"/>
        </w:rPr>
        <w:t>If you are not using a transfer belt, stand in front of him and p</w:t>
      </w:r>
      <w:r w:rsidR="00962351" w:rsidRPr="00187D5E">
        <w:rPr>
          <w:sz w:val="24"/>
          <w:szCs w:val="24"/>
        </w:rPr>
        <w:t>lace your arms around his torso or hips</w:t>
      </w:r>
      <w:r w:rsidR="00187D5E" w:rsidRPr="00187D5E">
        <w:rPr>
          <w:sz w:val="24"/>
          <w:szCs w:val="24"/>
        </w:rPr>
        <w:t>.</w:t>
      </w:r>
    </w:p>
    <w:p w:rsidR="00146058" w:rsidRPr="00187D5E" w:rsidRDefault="00146058" w:rsidP="005F0239">
      <w:pPr>
        <w:pStyle w:val="ListParagraph"/>
        <w:numPr>
          <w:ilvl w:val="0"/>
          <w:numId w:val="8"/>
        </w:numPr>
        <w:spacing w:line="360" w:lineRule="auto"/>
        <w:rPr>
          <w:sz w:val="24"/>
          <w:szCs w:val="24"/>
        </w:rPr>
      </w:pPr>
      <w:r w:rsidRPr="00187D5E">
        <w:rPr>
          <w:sz w:val="24"/>
          <w:szCs w:val="24"/>
        </w:rPr>
        <w:t>Brace his lower extremities with your knees to prevent slipping.</w:t>
      </w:r>
    </w:p>
    <w:p w:rsidR="00146058" w:rsidRPr="00187D5E" w:rsidRDefault="00146058" w:rsidP="005F0239">
      <w:pPr>
        <w:pStyle w:val="ListParagraph"/>
        <w:numPr>
          <w:ilvl w:val="0"/>
          <w:numId w:val="8"/>
        </w:numPr>
        <w:spacing w:line="360" w:lineRule="auto"/>
        <w:rPr>
          <w:sz w:val="24"/>
          <w:szCs w:val="24"/>
        </w:rPr>
      </w:pPr>
      <w:r w:rsidRPr="00187D5E">
        <w:rPr>
          <w:sz w:val="24"/>
          <w:szCs w:val="24"/>
        </w:rPr>
        <w:t>Tell him you will begin the transfer on the count of 3.</w:t>
      </w:r>
    </w:p>
    <w:p w:rsidR="00146058" w:rsidRPr="00187D5E" w:rsidRDefault="00146058" w:rsidP="005F0239">
      <w:pPr>
        <w:pStyle w:val="ListParagraph"/>
        <w:numPr>
          <w:ilvl w:val="0"/>
          <w:numId w:val="8"/>
        </w:numPr>
        <w:spacing w:line="360" w:lineRule="auto"/>
        <w:rPr>
          <w:sz w:val="24"/>
          <w:szCs w:val="24"/>
        </w:rPr>
      </w:pPr>
      <w:r w:rsidRPr="00187D5E">
        <w:rPr>
          <w:sz w:val="24"/>
          <w:szCs w:val="24"/>
        </w:rPr>
        <w:t>On 3, help him to stand.</w:t>
      </w:r>
    </w:p>
    <w:p w:rsidR="00146058" w:rsidRPr="00187D5E" w:rsidRDefault="00146058" w:rsidP="005F0239">
      <w:pPr>
        <w:pStyle w:val="ListParagraph"/>
        <w:numPr>
          <w:ilvl w:val="0"/>
          <w:numId w:val="8"/>
        </w:numPr>
        <w:spacing w:line="360" w:lineRule="auto"/>
        <w:rPr>
          <w:sz w:val="24"/>
          <w:szCs w:val="24"/>
        </w:rPr>
      </w:pPr>
      <w:r w:rsidRPr="00187D5E">
        <w:rPr>
          <w:sz w:val="24"/>
          <w:szCs w:val="24"/>
        </w:rPr>
        <w:t>Tell him to pivot to the front of the wheelchair with the back of his legs against the wheelchair.</w:t>
      </w:r>
    </w:p>
    <w:p w:rsidR="00146058" w:rsidRPr="00187D5E" w:rsidRDefault="00146058" w:rsidP="005F0239">
      <w:pPr>
        <w:pStyle w:val="ListParagraph"/>
        <w:numPr>
          <w:ilvl w:val="0"/>
          <w:numId w:val="8"/>
        </w:numPr>
        <w:spacing w:line="360" w:lineRule="auto"/>
        <w:rPr>
          <w:sz w:val="24"/>
          <w:szCs w:val="24"/>
        </w:rPr>
      </w:pPr>
      <w:r w:rsidRPr="00187D5E">
        <w:rPr>
          <w:sz w:val="24"/>
          <w:szCs w:val="24"/>
        </w:rPr>
        <w:t>Flex your knees and hips and lower him into the wheelchair.</w:t>
      </w:r>
    </w:p>
    <w:p w:rsidR="00146058" w:rsidRDefault="00146058" w:rsidP="005F0239">
      <w:pPr>
        <w:pStyle w:val="ListParagraph"/>
        <w:numPr>
          <w:ilvl w:val="0"/>
          <w:numId w:val="8"/>
        </w:numPr>
        <w:spacing w:line="360" w:lineRule="auto"/>
        <w:rPr>
          <w:sz w:val="24"/>
          <w:szCs w:val="24"/>
        </w:rPr>
      </w:pPr>
      <w:r w:rsidRPr="00187D5E">
        <w:rPr>
          <w:sz w:val="24"/>
          <w:szCs w:val="24"/>
        </w:rPr>
        <w:t>Have him hold the armrests for support.</w:t>
      </w:r>
    </w:p>
    <w:p w:rsidR="00E45F74" w:rsidRDefault="00E45F74" w:rsidP="00E45F74">
      <w:pPr>
        <w:spacing w:line="360" w:lineRule="auto"/>
        <w:rPr>
          <w:sz w:val="24"/>
          <w:szCs w:val="24"/>
        </w:rPr>
      </w:pPr>
    </w:p>
    <w:p w:rsidR="00E45F74" w:rsidRPr="00E45F74" w:rsidRDefault="00E45F74" w:rsidP="00E45F74">
      <w:pPr>
        <w:spacing w:line="360" w:lineRule="auto"/>
        <w:rPr>
          <w:sz w:val="24"/>
          <w:szCs w:val="24"/>
        </w:rPr>
      </w:pPr>
    </w:p>
    <w:p w:rsidR="00187D5E" w:rsidRDefault="00187D5E" w:rsidP="00146058"/>
    <w:p w:rsidR="00187D5E" w:rsidRPr="00187D5E" w:rsidRDefault="00187D5E" w:rsidP="00187D5E">
      <w:pPr>
        <w:rPr>
          <w:b/>
          <w:sz w:val="32"/>
          <w:szCs w:val="32"/>
          <w:u w:val="single"/>
        </w:rPr>
      </w:pPr>
      <w:r w:rsidRPr="00962351">
        <w:rPr>
          <w:b/>
          <w:sz w:val="32"/>
          <w:szCs w:val="32"/>
          <w:u w:val="single"/>
        </w:rPr>
        <w:lastRenderedPageBreak/>
        <w:t>Perf</w:t>
      </w:r>
      <w:r>
        <w:rPr>
          <w:b/>
          <w:sz w:val="32"/>
          <w:szCs w:val="32"/>
          <w:u w:val="single"/>
        </w:rPr>
        <w:t>orming a two-person transfer</w:t>
      </w:r>
    </w:p>
    <w:p w:rsidR="00187D5E" w:rsidRPr="00962351" w:rsidRDefault="00187D5E" w:rsidP="005F0239">
      <w:pPr>
        <w:pStyle w:val="ListParagraph"/>
        <w:numPr>
          <w:ilvl w:val="0"/>
          <w:numId w:val="2"/>
        </w:numPr>
        <w:spacing w:line="360" w:lineRule="auto"/>
        <w:rPr>
          <w:sz w:val="24"/>
          <w:szCs w:val="24"/>
        </w:rPr>
      </w:pPr>
      <w:r>
        <w:rPr>
          <w:sz w:val="24"/>
          <w:szCs w:val="24"/>
        </w:rPr>
        <w:t>Time the lift and communicate.</w:t>
      </w:r>
      <w:r w:rsidRPr="00962351">
        <w:rPr>
          <w:sz w:val="24"/>
          <w:szCs w:val="24"/>
        </w:rPr>
        <w:t xml:space="preserve">  If it is not synchronized, someone could get hurt.</w:t>
      </w:r>
    </w:p>
    <w:p w:rsidR="00187D5E" w:rsidRDefault="00187D5E" w:rsidP="005F0239">
      <w:pPr>
        <w:pStyle w:val="ListParagraph"/>
        <w:numPr>
          <w:ilvl w:val="0"/>
          <w:numId w:val="2"/>
        </w:numPr>
        <w:spacing w:line="360" w:lineRule="auto"/>
        <w:rPr>
          <w:sz w:val="24"/>
          <w:szCs w:val="24"/>
        </w:rPr>
      </w:pPr>
      <w:r>
        <w:rPr>
          <w:sz w:val="24"/>
          <w:szCs w:val="24"/>
        </w:rPr>
        <w:t>The caregiver in front of the patient shifts the patient forward from the chair to their feet.</w:t>
      </w:r>
    </w:p>
    <w:p w:rsidR="00187D5E" w:rsidRPr="00962351" w:rsidRDefault="00187D5E" w:rsidP="005F0239">
      <w:pPr>
        <w:pStyle w:val="ListParagraph"/>
        <w:numPr>
          <w:ilvl w:val="0"/>
          <w:numId w:val="2"/>
        </w:numPr>
        <w:spacing w:line="360" w:lineRule="auto"/>
        <w:rPr>
          <w:sz w:val="24"/>
          <w:szCs w:val="24"/>
        </w:rPr>
      </w:pPr>
      <w:r>
        <w:rPr>
          <w:sz w:val="24"/>
          <w:szCs w:val="24"/>
        </w:rPr>
        <w:t>The caregiver in back of the patient is to guide the patient’s hips to perform a pivot to the surface you are going to.</w:t>
      </w:r>
    </w:p>
    <w:p w:rsidR="00187D5E" w:rsidRDefault="00187D5E" w:rsidP="00146058"/>
    <w:p w:rsidR="00EE551C" w:rsidRDefault="00146058" w:rsidP="00EE551C">
      <w:pPr>
        <w:rPr>
          <w:b/>
          <w:sz w:val="32"/>
          <w:szCs w:val="32"/>
          <w:u w:val="single"/>
        </w:rPr>
      </w:pPr>
      <w:r w:rsidRPr="00146058">
        <w:rPr>
          <w:b/>
          <w:sz w:val="32"/>
          <w:szCs w:val="32"/>
          <w:u w:val="single"/>
        </w:rPr>
        <w:t>Safety with transfer</w:t>
      </w:r>
    </w:p>
    <w:p w:rsidR="00146058" w:rsidRPr="00EE551C" w:rsidRDefault="00146058" w:rsidP="00EE551C">
      <w:pPr>
        <w:pStyle w:val="ListParagraph"/>
        <w:numPr>
          <w:ilvl w:val="0"/>
          <w:numId w:val="17"/>
        </w:numPr>
        <w:rPr>
          <w:b/>
          <w:sz w:val="32"/>
          <w:szCs w:val="32"/>
          <w:u w:val="single"/>
        </w:rPr>
      </w:pPr>
      <w:r w:rsidRPr="00EE551C">
        <w:rPr>
          <w:sz w:val="24"/>
          <w:szCs w:val="24"/>
        </w:rPr>
        <w:t>If the person cannot help with the transfer at all, you need to get assistance from another person.</w:t>
      </w:r>
    </w:p>
    <w:p w:rsidR="00146058" w:rsidRPr="00EE551C" w:rsidRDefault="00146058" w:rsidP="00EE551C">
      <w:pPr>
        <w:pStyle w:val="ListParagraph"/>
        <w:numPr>
          <w:ilvl w:val="0"/>
          <w:numId w:val="17"/>
        </w:numPr>
        <w:spacing w:line="360" w:lineRule="auto"/>
        <w:rPr>
          <w:sz w:val="24"/>
          <w:szCs w:val="24"/>
        </w:rPr>
      </w:pPr>
      <w:r w:rsidRPr="00EE551C">
        <w:rPr>
          <w:sz w:val="24"/>
          <w:szCs w:val="24"/>
        </w:rPr>
        <w:t>Don’t ever try to lift someone unless you’ve had proper training.</w:t>
      </w:r>
    </w:p>
    <w:p w:rsidR="00146058" w:rsidRPr="00EE551C" w:rsidRDefault="00146058" w:rsidP="00EE551C">
      <w:pPr>
        <w:pStyle w:val="ListParagraph"/>
        <w:numPr>
          <w:ilvl w:val="0"/>
          <w:numId w:val="17"/>
        </w:numPr>
        <w:spacing w:line="360" w:lineRule="auto"/>
        <w:rPr>
          <w:sz w:val="24"/>
          <w:szCs w:val="24"/>
        </w:rPr>
      </w:pPr>
      <w:r w:rsidRPr="00EE551C">
        <w:rPr>
          <w:sz w:val="24"/>
          <w:szCs w:val="24"/>
        </w:rPr>
        <w:t>The person should never put his arms around your neck during a transfer. It can pull you forward,</w:t>
      </w:r>
      <w:r w:rsidR="005F0239" w:rsidRPr="00EE551C">
        <w:rPr>
          <w:sz w:val="24"/>
          <w:szCs w:val="24"/>
        </w:rPr>
        <w:t xml:space="preserve"> </w:t>
      </w:r>
      <w:r w:rsidRPr="00EE551C">
        <w:rPr>
          <w:sz w:val="24"/>
          <w:szCs w:val="24"/>
        </w:rPr>
        <w:t>make you lose your balance, or hurt your back.</w:t>
      </w:r>
    </w:p>
    <w:p w:rsidR="00146058" w:rsidRPr="00EE551C" w:rsidRDefault="00146058" w:rsidP="00EE551C">
      <w:pPr>
        <w:pStyle w:val="ListParagraph"/>
        <w:numPr>
          <w:ilvl w:val="0"/>
          <w:numId w:val="17"/>
        </w:numPr>
        <w:spacing w:line="360" w:lineRule="auto"/>
        <w:rPr>
          <w:sz w:val="24"/>
          <w:szCs w:val="24"/>
        </w:rPr>
      </w:pPr>
      <w:r w:rsidRPr="00EE551C">
        <w:rPr>
          <w:sz w:val="24"/>
          <w:szCs w:val="24"/>
        </w:rPr>
        <w:t>If you feel a strain in your lower back, stop the transfer and get help.</w:t>
      </w:r>
    </w:p>
    <w:p w:rsidR="00146058" w:rsidRDefault="00146058" w:rsidP="00146058"/>
    <w:p w:rsidR="00146058" w:rsidRPr="00146058" w:rsidRDefault="00146058" w:rsidP="00146058">
      <w:pPr>
        <w:rPr>
          <w:b/>
          <w:sz w:val="32"/>
          <w:szCs w:val="32"/>
          <w:u w:val="single"/>
        </w:rPr>
      </w:pPr>
      <w:r w:rsidRPr="00146058">
        <w:rPr>
          <w:b/>
          <w:sz w:val="32"/>
          <w:szCs w:val="32"/>
          <w:u w:val="single"/>
        </w:rPr>
        <w:t>Proper Body Mechanics When Lifting</w:t>
      </w:r>
    </w:p>
    <w:p w:rsidR="00146058" w:rsidRDefault="00146058" w:rsidP="00146058">
      <w:r>
        <w:t>If you will be helping someone get up or into a chair, bed, or bath</w:t>
      </w:r>
      <w:proofErr w:type="gramStart"/>
      <w:r>
        <w:t>,</w:t>
      </w:r>
      <w:r w:rsidR="004A0905">
        <w:t xml:space="preserve"> </w:t>
      </w:r>
      <w:r>
        <w:t xml:space="preserve"> be</w:t>
      </w:r>
      <w:proofErr w:type="gramEnd"/>
      <w:r>
        <w:t xml:space="preserve"> kind to your back!</w:t>
      </w:r>
    </w:p>
    <w:p w:rsidR="00146058" w:rsidRDefault="00146058" w:rsidP="00146058">
      <w:r>
        <w:t>Remember... it’s the only one you’ve got!</w:t>
      </w:r>
    </w:p>
    <w:p w:rsidR="00146058" w:rsidRDefault="00146058" w:rsidP="00146058">
      <w:r>
        <w:t>Any time you lift or move a person, use proper body mechanics to prevent stress or injury to</w:t>
      </w:r>
    </w:p>
    <w:p w:rsidR="00146058" w:rsidRDefault="00146058" w:rsidP="00146058">
      <w:proofErr w:type="gramStart"/>
      <w:r>
        <w:t>your</w:t>
      </w:r>
      <w:proofErr w:type="gramEnd"/>
      <w:r>
        <w:t xml:space="preserve"> back. </w:t>
      </w:r>
      <w:r w:rsidRPr="00AB29FF">
        <w:rPr>
          <w:b/>
        </w:rPr>
        <w:t>Think of yourself as an athlete. If you’re on the injured list, you’re out of the game.</w:t>
      </w:r>
    </w:p>
    <w:p w:rsidR="00146058" w:rsidRPr="005F0239" w:rsidRDefault="00146058" w:rsidP="00EE551C">
      <w:pPr>
        <w:pStyle w:val="ListParagraph"/>
        <w:numPr>
          <w:ilvl w:val="0"/>
          <w:numId w:val="9"/>
        </w:numPr>
        <w:spacing w:line="360" w:lineRule="auto"/>
        <w:rPr>
          <w:sz w:val="24"/>
          <w:szCs w:val="24"/>
        </w:rPr>
      </w:pPr>
      <w:r w:rsidRPr="005F0239">
        <w:rPr>
          <w:sz w:val="24"/>
          <w:szCs w:val="24"/>
        </w:rPr>
        <w:t>Before lifting a person or moving anything, make sure you can lift or move it safely. Do not lift</w:t>
      </w:r>
      <w:r w:rsidR="005F0239">
        <w:rPr>
          <w:sz w:val="24"/>
          <w:szCs w:val="24"/>
        </w:rPr>
        <w:t xml:space="preserve"> </w:t>
      </w:r>
      <w:r w:rsidRPr="005F0239">
        <w:rPr>
          <w:sz w:val="24"/>
          <w:szCs w:val="24"/>
        </w:rPr>
        <w:t>a person or a load alone if it seems too heavy.</w:t>
      </w:r>
    </w:p>
    <w:p w:rsidR="00146058" w:rsidRPr="005F0239" w:rsidRDefault="00146058" w:rsidP="00EE551C">
      <w:pPr>
        <w:pStyle w:val="ListParagraph"/>
        <w:numPr>
          <w:ilvl w:val="0"/>
          <w:numId w:val="9"/>
        </w:numPr>
        <w:spacing w:line="360" w:lineRule="auto"/>
        <w:rPr>
          <w:sz w:val="24"/>
          <w:szCs w:val="24"/>
        </w:rPr>
      </w:pPr>
      <w:r w:rsidRPr="005F0239">
        <w:rPr>
          <w:sz w:val="24"/>
          <w:szCs w:val="24"/>
        </w:rPr>
        <w:t>Spread your feet about shoulder width apart with one foot slightly in front of the other to</w:t>
      </w:r>
      <w:r w:rsidR="005F0239">
        <w:rPr>
          <w:sz w:val="24"/>
          <w:szCs w:val="24"/>
        </w:rPr>
        <w:t xml:space="preserve"> </w:t>
      </w:r>
      <w:r w:rsidRPr="005F0239">
        <w:rPr>
          <w:sz w:val="24"/>
          <w:szCs w:val="24"/>
        </w:rPr>
        <w:t>provide a good base of support.</w:t>
      </w:r>
    </w:p>
    <w:p w:rsidR="00146058" w:rsidRPr="005F0239" w:rsidRDefault="00146058" w:rsidP="00EE551C">
      <w:pPr>
        <w:pStyle w:val="ListParagraph"/>
        <w:numPr>
          <w:ilvl w:val="0"/>
          <w:numId w:val="9"/>
        </w:numPr>
        <w:spacing w:line="360" w:lineRule="auto"/>
        <w:rPr>
          <w:sz w:val="24"/>
          <w:szCs w:val="24"/>
        </w:rPr>
      </w:pPr>
      <w:r w:rsidRPr="005F0239">
        <w:rPr>
          <w:sz w:val="24"/>
          <w:szCs w:val="24"/>
        </w:rPr>
        <w:t>Bend at the knees instead of the waist.</w:t>
      </w:r>
    </w:p>
    <w:p w:rsidR="00146058" w:rsidRPr="005F0239" w:rsidRDefault="00146058" w:rsidP="00EE551C">
      <w:pPr>
        <w:pStyle w:val="ListParagraph"/>
        <w:numPr>
          <w:ilvl w:val="0"/>
          <w:numId w:val="9"/>
        </w:numPr>
        <w:spacing w:line="360" w:lineRule="auto"/>
        <w:rPr>
          <w:sz w:val="24"/>
          <w:szCs w:val="24"/>
        </w:rPr>
      </w:pPr>
      <w:r w:rsidRPr="005F0239">
        <w:rPr>
          <w:sz w:val="24"/>
          <w:szCs w:val="24"/>
        </w:rPr>
        <w:t>Keep your back as straight as possible.</w:t>
      </w:r>
    </w:p>
    <w:p w:rsidR="00146058" w:rsidRPr="005F0239" w:rsidRDefault="00146058" w:rsidP="00EE551C">
      <w:pPr>
        <w:pStyle w:val="ListParagraph"/>
        <w:numPr>
          <w:ilvl w:val="0"/>
          <w:numId w:val="9"/>
        </w:numPr>
        <w:spacing w:line="360" w:lineRule="auto"/>
        <w:rPr>
          <w:sz w:val="24"/>
          <w:szCs w:val="24"/>
        </w:rPr>
      </w:pPr>
      <w:r w:rsidRPr="005F0239">
        <w:rPr>
          <w:sz w:val="24"/>
          <w:szCs w:val="24"/>
        </w:rPr>
        <w:lastRenderedPageBreak/>
        <w:t>Bring the person/load as close to your body as you can.</w:t>
      </w:r>
    </w:p>
    <w:p w:rsidR="00146058" w:rsidRPr="005F0239" w:rsidRDefault="00146058" w:rsidP="00EE551C">
      <w:pPr>
        <w:pStyle w:val="ListParagraph"/>
        <w:numPr>
          <w:ilvl w:val="0"/>
          <w:numId w:val="9"/>
        </w:numPr>
        <w:spacing w:line="360" w:lineRule="auto"/>
        <w:rPr>
          <w:sz w:val="24"/>
          <w:szCs w:val="24"/>
        </w:rPr>
      </w:pPr>
      <w:r w:rsidRPr="005F0239">
        <w:rPr>
          <w:sz w:val="24"/>
          <w:szCs w:val="24"/>
        </w:rPr>
        <w:t>Lift with your legs, using your stronger set of buttock and leg muscles.</w:t>
      </w:r>
    </w:p>
    <w:p w:rsidR="00146058" w:rsidRPr="005F0239" w:rsidRDefault="00146058" w:rsidP="00EE551C">
      <w:pPr>
        <w:pStyle w:val="ListParagraph"/>
        <w:numPr>
          <w:ilvl w:val="0"/>
          <w:numId w:val="9"/>
        </w:numPr>
        <w:spacing w:line="360" w:lineRule="auto"/>
        <w:rPr>
          <w:sz w:val="24"/>
          <w:szCs w:val="24"/>
        </w:rPr>
      </w:pPr>
      <w:r w:rsidRPr="005F0239">
        <w:rPr>
          <w:sz w:val="24"/>
          <w:szCs w:val="24"/>
        </w:rPr>
        <w:t>Keep your back, feet, and trunk together and do not twist at the waist. If it is necessary to</w:t>
      </w:r>
      <w:r w:rsidR="005F0239">
        <w:rPr>
          <w:sz w:val="24"/>
          <w:szCs w:val="24"/>
        </w:rPr>
        <w:t xml:space="preserve"> </w:t>
      </w:r>
      <w:r w:rsidRPr="005F0239">
        <w:rPr>
          <w:sz w:val="24"/>
          <w:szCs w:val="24"/>
        </w:rPr>
        <w:t>change your direction when upright, shift your feet and take small steps. Keep your back and</w:t>
      </w:r>
      <w:r w:rsidR="005F0239">
        <w:rPr>
          <w:sz w:val="24"/>
          <w:szCs w:val="24"/>
        </w:rPr>
        <w:t xml:space="preserve"> </w:t>
      </w:r>
      <w:r w:rsidRPr="005F0239">
        <w:rPr>
          <w:sz w:val="24"/>
          <w:szCs w:val="24"/>
        </w:rPr>
        <w:t>neck in a straight line.</w:t>
      </w:r>
    </w:p>
    <w:p w:rsidR="00146058" w:rsidRPr="005F0239" w:rsidRDefault="00146058" w:rsidP="00EE551C">
      <w:pPr>
        <w:pStyle w:val="ListParagraph"/>
        <w:numPr>
          <w:ilvl w:val="0"/>
          <w:numId w:val="9"/>
        </w:numPr>
        <w:spacing w:line="360" w:lineRule="auto"/>
        <w:rPr>
          <w:sz w:val="24"/>
          <w:szCs w:val="24"/>
        </w:rPr>
      </w:pPr>
      <w:r w:rsidRPr="005F0239">
        <w:rPr>
          <w:sz w:val="24"/>
          <w:szCs w:val="24"/>
        </w:rPr>
        <w:t xml:space="preserve">When possible, pull, push, or slide objects instead of lifting them. </w:t>
      </w:r>
    </w:p>
    <w:p w:rsidR="005F0239" w:rsidRPr="005F0239" w:rsidRDefault="00146058" w:rsidP="00EE551C">
      <w:pPr>
        <w:pStyle w:val="ListParagraph"/>
        <w:numPr>
          <w:ilvl w:val="0"/>
          <w:numId w:val="9"/>
        </w:numPr>
        <w:spacing w:line="360" w:lineRule="auto"/>
        <w:rPr>
          <w:sz w:val="24"/>
          <w:szCs w:val="24"/>
        </w:rPr>
      </w:pPr>
      <w:r w:rsidRPr="005F0239">
        <w:rPr>
          <w:sz w:val="24"/>
          <w:szCs w:val="24"/>
        </w:rPr>
        <w:t xml:space="preserve">Before </w:t>
      </w:r>
      <w:r w:rsidR="002C3354">
        <w:rPr>
          <w:sz w:val="24"/>
          <w:szCs w:val="24"/>
        </w:rPr>
        <w:t xml:space="preserve">helping a patient </w:t>
      </w:r>
      <w:r w:rsidRPr="005F0239">
        <w:rPr>
          <w:sz w:val="24"/>
          <w:szCs w:val="24"/>
        </w:rPr>
        <w:t>stand, encourage her to:</w:t>
      </w:r>
    </w:p>
    <w:p w:rsidR="00146058" w:rsidRDefault="00146058" w:rsidP="00EE551C">
      <w:pPr>
        <w:pStyle w:val="ListParagraph"/>
        <w:numPr>
          <w:ilvl w:val="0"/>
          <w:numId w:val="11"/>
        </w:numPr>
        <w:spacing w:line="360" w:lineRule="auto"/>
      </w:pPr>
      <w:r>
        <w:t>Lean forward.</w:t>
      </w:r>
    </w:p>
    <w:p w:rsidR="00146058" w:rsidRDefault="00146058" w:rsidP="00EE551C">
      <w:pPr>
        <w:pStyle w:val="ListParagraph"/>
        <w:numPr>
          <w:ilvl w:val="0"/>
          <w:numId w:val="11"/>
        </w:numPr>
        <w:spacing w:line="360" w:lineRule="auto"/>
      </w:pPr>
      <w:r>
        <w:t>Use a rocking motion as momentum (if able).</w:t>
      </w:r>
    </w:p>
    <w:p w:rsidR="00146058" w:rsidRDefault="00146058" w:rsidP="00EE551C">
      <w:pPr>
        <w:pStyle w:val="ListParagraph"/>
        <w:numPr>
          <w:ilvl w:val="0"/>
          <w:numId w:val="11"/>
        </w:numPr>
        <w:spacing w:line="360" w:lineRule="auto"/>
      </w:pPr>
      <w:r>
        <w:t>Move her legs off the bed or chair and put her feet firmly on the floor.</w:t>
      </w:r>
    </w:p>
    <w:p w:rsidR="00146058" w:rsidRDefault="00146058" w:rsidP="00EE551C">
      <w:pPr>
        <w:pStyle w:val="ListParagraph"/>
        <w:numPr>
          <w:ilvl w:val="0"/>
          <w:numId w:val="11"/>
        </w:numPr>
        <w:spacing w:line="360" w:lineRule="auto"/>
      </w:pPr>
      <w:r>
        <w:t xml:space="preserve">Place your arms around her waist. </w:t>
      </w:r>
      <w:r w:rsidR="004629ED">
        <w:t xml:space="preserve">Don’t </w:t>
      </w:r>
      <w:r w:rsidR="005F0239">
        <w:t>allow</w:t>
      </w:r>
      <w:r w:rsidR="004629ED">
        <w:t xml:space="preserve"> her pull on your neck, but she may place her hands on your shoulders.</w:t>
      </w:r>
    </w:p>
    <w:p w:rsidR="00146058" w:rsidRDefault="00146058" w:rsidP="00EE551C">
      <w:pPr>
        <w:pStyle w:val="ListParagraph"/>
        <w:numPr>
          <w:ilvl w:val="0"/>
          <w:numId w:val="11"/>
        </w:numPr>
        <w:spacing w:line="360" w:lineRule="auto"/>
      </w:pPr>
      <w:r>
        <w:t>Use her glasses and/or hearing aids.</w:t>
      </w:r>
      <w:r w:rsidR="00187D5E">
        <w:t xml:space="preserve">  Th</w:t>
      </w:r>
      <w:r w:rsidR="005F0239">
        <w:t>e more she can hear and see you</w:t>
      </w:r>
      <w:r w:rsidR="00187D5E">
        <w:t>, the better!</w:t>
      </w:r>
    </w:p>
    <w:p w:rsidR="00962351" w:rsidRDefault="00962351" w:rsidP="00146058"/>
    <w:p w:rsidR="00146058" w:rsidRDefault="00146058" w:rsidP="00146058"/>
    <w:p w:rsidR="00146058" w:rsidRDefault="00146058" w:rsidP="00146058">
      <w:pPr>
        <w:rPr>
          <w:i/>
        </w:rPr>
      </w:pPr>
      <w:r w:rsidRPr="00146058">
        <w:t xml:space="preserve">Material adapted from:  </w:t>
      </w:r>
      <w:r w:rsidRPr="00146058">
        <w:rPr>
          <w:i/>
          <w:u w:val="single"/>
        </w:rPr>
        <w:t>Family Caregiver Handbook</w:t>
      </w:r>
      <w:r w:rsidRPr="00146058">
        <w:rPr>
          <w:i/>
        </w:rPr>
        <w:t xml:space="preserve"> Washington State Department of Social and Health Services Aging and Disability Services Administration</w:t>
      </w:r>
    </w:p>
    <w:p w:rsidR="002C3354" w:rsidRDefault="002C3354" w:rsidP="00146058">
      <w:pPr>
        <w:rPr>
          <w:i/>
        </w:rPr>
      </w:pPr>
    </w:p>
    <w:p w:rsidR="002C3354" w:rsidRDefault="002C3354" w:rsidP="00146058">
      <w:pPr>
        <w:rPr>
          <w:i/>
        </w:rPr>
      </w:pPr>
    </w:p>
    <w:p w:rsidR="002C3354" w:rsidRDefault="002C3354" w:rsidP="00146058">
      <w:pPr>
        <w:rPr>
          <w:i/>
        </w:rPr>
      </w:pPr>
    </w:p>
    <w:p w:rsidR="002C3354" w:rsidRDefault="002C3354" w:rsidP="00146058">
      <w:pPr>
        <w:rPr>
          <w:i/>
        </w:rPr>
      </w:pPr>
    </w:p>
    <w:p w:rsidR="002C3354" w:rsidRDefault="002C3354" w:rsidP="00146058">
      <w:pPr>
        <w:rPr>
          <w:i/>
        </w:rPr>
      </w:pPr>
    </w:p>
    <w:p w:rsidR="002C3354" w:rsidRDefault="002C3354" w:rsidP="00146058">
      <w:pPr>
        <w:rPr>
          <w:i/>
        </w:rPr>
      </w:pPr>
    </w:p>
    <w:p w:rsidR="002C3354" w:rsidRDefault="002C3354" w:rsidP="00146058">
      <w:pPr>
        <w:rPr>
          <w:i/>
        </w:rPr>
      </w:pPr>
    </w:p>
    <w:p w:rsidR="002C3354" w:rsidRDefault="002C3354" w:rsidP="00146058">
      <w:pPr>
        <w:rPr>
          <w:i/>
        </w:rPr>
      </w:pPr>
    </w:p>
    <w:p w:rsidR="002C3354" w:rsidRDefault="002C3354" w:rsidP="00146058">
      <w:pPr>
        <w:rPr>
          <w:i/>
        </w:rPr>
      </w:pPr>
    </w:p>
    <w:p w:rsidR="002C3354" w:rsidRDefault="002C3354" w:rsidP="00146058">
      <w:pPr>
        <w:rPr>
          <w:i/>
        </w:rPr>
      </w:pPr>
    </w:p>
    <w:p w:rsidR="002C3354" w:rsidRDefault="002C3354" w:rsidP="00146058">
      <w:pPr>
        <w:rPr>
          <w:i/>
        </w:rPr>
      </w:pPr>
    </w:p>
    <w:p w:rsidR="002C3354" w:rsidRDefault="002C3354" w:rsidP="00146058">
      <w:pPr>
        <w:rPr>
          <w:i/>
        </w:rPr>
      </w:pPr>
    </w:p>
    <w:p w:rsidR="002C3354" w:rsidRDefault="002C3354" w:rsidP="00146058">
      <w:pPr>
        <w:rPr>
          <w:i/>
        </w:rPr>
      </w:pPr>
    </w:p>
    <w:p w:rsidR="002C3354" w:rsidRDefault="002C3354" w:rsidP="002C3354">
      <w:pPr>
        <w:jc w:val="center"/>
      </w:pPr>
      <w:r>
        <w:rPr>
          <w:rFonts w:ascii="Arial" w:hAnsi="Arial" w:cs="Arial"/>
          <w:noProof/>
          <w:color w:val="000000"/>
        </w:rPr>
        <w:drawing>
          <wp:inline distT="0" distB="0" distL="0" distR="0">
            <wp:extent cx="2514600" cy="2743200"/>
            <wp:effectExtent l="19050" t="0" r="0" b="0"/>
            <wp:docPr id="1" name="Picture 1" descr="http://www.mountnittany.org/assets/images/krames/90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untnittany.org/assets/images/krames/90956.jpg"/>
                    <pic:cNvPicPr>
                      <a:picLocks noChangeAspect="1" noChangeArrowheads="1"/>
                    </pic:cNvPicPr>
                  </pic:nvPicPr>
                  <pic:blipFill>
                    <a:blip r:embed="rId9" cstate="print"/>
                    <a:srcRect/>
                    <a:stretch>
                      <a:fillRect/>
                    </a:stretch>
                  </pic:blipFill>
                  <pic:spPr bwMode="auto">
                    <a:xfrm>
                      <a:off x="0" y="0"/>
                      <a:ext cx="2514600" cy="2743200"/>
                    </a:xfrm>
                    <a:prstGeom prst="rect">
                      <a:avLst/>
                    </a:prstGeom>
                    <a:noFill/>
                    <a:ln w="9525">
                      <a:noFill/>
                      <a:miter lim="800000"/>
                      <a:headEnd/>
                      <a:tailEnd/>
                    </a:ln>
                  </pic:spPr>
                </pic:pic>
              </a:graphicData>
            </a:graphic>
          </wp:inline>
        </w:drawing>
      </w:r>
    </w:p>
    <w:p w:rsidR="002C3354" w:rsidRDefault="002C3354" w:rsidP="002C3354">
      <w:pPr>
        <w:jc w:val="center"/>
      </w:pPr>
      <w:r>
        <w:t>One person transfer using a transfer/gait belt</w:t>
      </w:r>
    </w:p>
    <w:p w:rsidR="002C3354" w:rsidRDefault="002C3354" w:rsidP="002C3354">
      <w:pPr>
        <w:jc w:val="center"/>
      </w:pPr>
    </w:p>
    <w:p w:rsidR="002C3354" w:rsidRDefault="002C3354" w:rsidP="002C3354">
      <w:pPr>
        <w:jc w:val="center"/>
      </w:pPr>
    </w:p>
    <w:p w:rsidR="002C3354" w:rsidRDefault="002C3354" w:rsidP="002C3354">
      <w:pPr>
        <w:jc w:val="center"/>
      </w:pPr>
      <w:r>
        <w:rPr>
          <w:noProof/>
        </w:rPr>
        <w:drawing>
          <wp:inline distT="0" distB="0" distL="0" distR="0">
            <wp:extent cx="2658436" cy="1645920"/>
            <wp:effectExtent l="19050" t="0" r="8564" b="0"/>
            <wp:docPr id="3" name="Picture 4" descr="http://icelearningcenter.com/files/uploads/images/tips/t-photo05-0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celearningcenter.com/files/uploads/images/tips/t-photo05-01b.jpg"/>
                    <pic:cNvPicPr>
                      <a:picLocks noChangeAspect="1" noChangeArrowheads="1"/>
                    </pic:cNvPicPr>
                  </pic:nvPicPr>
                  <pic:blipFill>
                    <a:blip r:embed="rId10" cstate="print"/>
                    <a:srcRect/>
                    <a:stretch>
                      <a:fillRect/>
                    </a:stretch>
                  </pic:blipFill>
                  <pic:spPr bwMode="auto">
                    <a:xfrm>
                      <a:off x="0" y="0"/>
                      <a:ext cx="2661090" cy="1647563"/>
                    </a:xfrm>
                    <a:prstGeom prst="rect">
                      <a:avLst/>
                    </a:prstGeom>
                    <a:noFill/>
                    <a:ln w="9525">
                      <a:noFill/>
                      <a:miter lim="800000"/>
                      <a:headEnd/>
                      <a:tailEnd/>
                    </a:ln>
                  </pic:spPr>
                </pic:pic>
              </a:graphicData>
            </a:graphic>
          </wp:inline>
        </w:drawing>
      </w:r>
    </w:p>
    <w:p w:rsidR="002C3354" w:rsidRDefault="002C3354" w:rsidP="002C3354">
      <w:pPr>
        <w:jc w:val="center"/>
      </w:pPr>
      <w:r>
        <w:t>Two person transfer without transfer/gait belt</w:t>
      </w:r>
    </w:p>
    <w:p w:rsidR="002C3354" w:rsidRDefault="002C3354" w:rsidP="002C3354">
      <w:pPr>
        <w:jc w:val="center"/>
      </w:pPr>
    </w:p>
    <w:p w:rsidR="002C3354" w:rsidRDefault="002C3354" w:rsidP="002C3354">
      <w:pPr>
        <w:jc w:val="center"/>
      </w:pPr>
    </w:p>
    <w:p w:rsidR="002C3354" w:rsidRDefault="002C3354" w:rsidP="002C3354">
      <w:pPr>
        <w:jc w:val="center"/>
      </w:pPr>
    </w:p>
    <w:p w:rsidR="002C3354" w:rsidRDefault="002C3354" w:rsidP="002C3354">
      <w:pPr>
        <w:jc w:val="center"/>
      </w:pPr>
    </w:p>
    <w:sectPr w:rsidR="002C3354" w:rsidSect="002F605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580" w:rsidRDefault="00B46580" w:rsidP="00146058">
      <w:pPr>
        <w:spacing w:after="0" w:line="240" w:lineRule="auto"/>
      </w:pPr>
      <w:r>
        <w:separator/>
      </w:r>
    </w:p>
  </w:endnote>
  <w:endnote w:type="continuationSeparator" w:id="0">
    <w:p w:rsidR="00B46580" w:rsidRDefault="00B46580" w:rsidP="00146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580" w:rsidRDefault="00B46580" w:rsidP="00146058">
      <w:pPr>
        <w:spacing w:after="0" w:line="240" w:lineRule="auto"/>
      </w:pPr>
      <w:r>
        <w:separator/>
      </w:r>
    </w:p>
  </w:footnote>
  <w:footnote w:type="continuationSeparator" w:id="0">
    <w:p w:rsidR="00B46580" w:rsidRDefault="00B46580" w:rsidP="00146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58" w:rsidRDefault="00146058" w:rsidP="0014605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648B"/>
    <w:multiLevelType w:val="hybridMultilevel"/>
    <w:tmpl w:val="FD84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E63B5"/>
    <w:multiLevelType w:val="hybridMultilevel"/>
    <w:tmpl w:val="D812D3D8"/>
    <w:lvl w:ilvl="0" w:tplc="60FAC8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5069F9"/>
    <w:multiLevelType w:val="hybridMultilevel"/>
    <w:tmpl w:val="9594B960"/>
    <w:lvl w:ilvl="0" w:tplc="60FAC8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733643"/>
    <w:multiLevelType w:val="hybridMultilevel"/>
    <w:tmpl w:val="C8560160"/>
    <w:lvl w:ilvl="0" w:tplc="60FAC8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F75A5B"/>
    <w:multiLevelType w:val="hybridMultilevel"/>
    <w:tmpl w:val="252EA1BC"/>
    <w:lvl w:ilvl="0" w:tplc="25CC90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C25F0D"/>
    <w:multiLevelType w:val="hybridMultilevel"/>
    <w:tmpl w:val="694641A0"/>
    <w:lvl w:ilvl="0" w:tplc="60FAC8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887583"/>
    <w:multiLevelType w:val="hybridMultilevel"/>
    <w:tmpl w:val="0D60624C"/>
    <w:lvl w:ilvl="0" w:tplc="25CC9072">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F51E6F"/>
    <w:multiLevelType w:val="hybridMultilevel"/>
    <w:tmpl w:val="8CE0D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F80410"/>
    <w:multiLevelType w:val="hybridMultilevel"/>
    <w:tmpl w:val="1276A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432A10"/>
    <w:multiLevelType w:val="hybridMultilevel"/>
    <w:tmpl w:val="BD8A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72609D"/>
    <w:multiLevelType w:val="hybridMultilevel"/>
    <w:tmpl w:val="78AE4E14"/>
    <w:lvl w:ilvl="0" w:tplc="25CC9072">
      <w:numFmt w:val="bullet"/>
      <w:lvlText w:val="•"/>
      <w:lvlJc w:val="left"/>
      <w:pPr>
        <w:ind w:left="126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5C2002C7"/>
    <w:multiLevelType w:val="hybridMultilevel"/>
    <w:tmpl w:val="7EF8590E"/>
    <w:lvl w:ilvl="0" w:tplc="25CC9072">
      <w:numFmt w:val="bullet"/>
      <w:lvlText w:val="•"/>
      <w:lvlJc w:val="left"/>
      <w:pPr>
        <w:ind w:left="126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5D3F02C4"/>
    <w:multiLevelType w:val="hybridMultilevel"/>
    <w:tmpl w:val="95C2C700"/>
    <w:lvl w:ilvl="0" w:tplc="25CC9072">
      <w:numFmt w:val="bullet"/>
      <w:lvlText w:val="•"/>
      <w:lvlJc w:val="left"/>
      <w:pPr>
        <w:ind w:left="126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648914F6"/>
    <w:multiLevelType w:val="hybridMultilevel"/>
    <w:tmpl w:val="8ED87E06"/>
    <w:lvl w:ilvl="0" w:tplc="25CC9072">
      <w:numFmt w:val="bullet"/>
      <w:lvlText w:val="•"/>
      <w:lvlJc w:val="left"/>
      <w:pPr>
        <w:ind w:left="126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6B7650B3"/>
    <w:multiLevelType w:val="hybridMultilevel"/>
    <w:tmpl w:val="8BD84BB8"/>
    <w:lvl w:ilvl="0" w:tplc="25CC907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897B8A"/>
    <w:multiLevelType w:val="hybridMultilevel"/>
    <w:tmpl w:val="45BCD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2927E5"/>
    <w:multiLevelType w:val="hybridMultilevel"/>
    <w:tmpl w:val="841E08C2"/>
    <w:lvl w:ilvl="0" w:tplc="25CC90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3"/>
  </w:num>
  <w:num w:numId="5">
    <w:abstractNumId w:val="2"/>
  </w:num>
  <w:num w:numId="6">
    <w:abstractNumId w:val="5"/>
  </w:num>
  <w:num w:numId="7">
    <w:abstractNumId w:val="1"/>
  </w:num>
  <w:num w:numId="8">
    <w:abstractNumId w:val="6"/>
  </w:num>
  <w:num w:numId="9">
    <w:abstractNumId w:val="14"/>
  </w:num>
  <w:num w:numId="10">
    <w:abstractNumId w:val="7"/>
  </w:num>
  <w:num w:numId="11">
    <w:abstractNumId w:val="15"/>
  </w:num>
  <w:num w:numId="12">
    <w:abstractNumId w:val="10"/>
  </w:num>
  <w:num w:numId="13">
    <w:abstractNumId w:val="12"/>
  </w:num>
  <w:num w:numId="14">
    <w:abstractNumId w:val="13"/>
  </w:num>
  <w:num w:numId="15">
    <w:abstractNumId w:val="11"/>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6058"/>
    <w:rsid w:val="00007047"/>
    <w:rsid w:val="000F478F"/>
    <w:rsid w:val="00146058"/>
    <w:rsid w:val="00187D5E"/>
    <w:rsid w:val="002C3354"/>
    <w:rsid w:val="002F6056"/>
    <w:rsid w:val="00417648"/>
    <w:rsid w:val="004629ED"/>
    <w:rsid w:val="004A0905"/>
    <w:rsid w:val="00586B16"/>
    <w:rsid w:val="005F0239"/>
    <w:rsid w:val="00722561"/>
    <w:rsid w:val="00782B3E"/>
    <w:rsid w:val="00962351"/>
    <w:rsid w:val="00AB29FF"/>
    <w:rsid w:val="00B46580"/>
    <w:rsid w:val="00CD6D06"/>
    <w:rsid w:val="00E45F74"/>
    <w:rsid w:val="00EE551C"/>
    <w:rsid w:val="00F41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058"/>
    <w:rPr>
      <w:rFonts w:ascii="Tahoma" w:hAnsi="Tahoma" w:cs="Tahoma"/>
      <w:sz w:val="16"/>
      <w:szCs w:val="16"/>
    </w:rPr>
  </w:style>
  <w:style w:type="paragraph" w:styleId="Header">
    <w:name w:val="header"/>
    <w:basedOn w:val="Normal"/>
    <w:link w:val="HeaderChar"/>
    <w:uiPriority w:val="99"/>
    <w:unhideWhenUsed/>
    <w:rsid w:val="00146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058"/>
  </w:style>
  <w:style w:type="paragraph" w:styleId="Footer">
    <w:name w:val="footer"/>
    <w:basedOn w:val="Normal"/>
    <w:link w:val="FooterChar"/>
    <w:uiPriority w:val="99"/>
    <w:unhideWhenUsed/>
    <w:rsid w:val="00146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058"/>
  </w:style>
  <w:style w:type="paragraph" w:styleId="ListParagraph">
    <w:name w:val="List Paragraph"/>
    <w:basedOn w:val="Normal"/>
    <w:uiPriority w:val="34"/>
    <w:qFormat/>
    <w:rsid w:val="004629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058"/>
    <w:rPr>
      <w:rFonts w:ascii="Tahoma" w:hAnsi="Tahoma" w:cs="Tahoma"/>
      <w:sz w:val="16"/>
      <w:szCs w:val="16"/>
    </w:rPr>
  </w:style>
  <w:style w:type="paragraph" w:styleId="Header">
    <w:name w:val="header"/>
    <w:basedOn w:val="Normal"/>
    <w:link w:val="HeaderChar"/>
    <w:uiPriority w:val="99"/>
    <w:unhideWhenUsed/>
    <w:rsid w:val="00146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058"/>
  </w:style>
  <w:style w:type="paragraph" w:styleId="Footer">
    <w:name w:val="footer"/>
    <w:basedOn w:val="Normal"/>
    <w:link w:val="FooterChar"/>
    <w:uiPriority w:val="99"/>
    <w:unhideWhenUsed/>
    <w:rsid w:val="00146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Cannons</dc:creator>
  <cp:lastModifiedBy>The Cannons</cp:lastModifiedBy>
  <cp:revision>3</cp:revision>
  <cp:lastPrinted>2013-01-12T04:14:00Z</cp:lastPrinted>
  <dcterms:created xsi:type="dcterms:W3CDTF">2013-02-12T16:52:00Z</dcterms:created>
  <dcterms:modified xsi:type="dcterms:W3CDTF">2013-02-12T16:52:00Z</dcterms:modified>
</cp:coreProperties>
</file>